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Historia gospodarcza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jednostki prowadzącej przedmiot / </w:t>
            </w:r>
            <w:proofErr w:type="spellStart"/>
            <w:r w:rsidRPr="00CF399F">
              <w:rPr>
                <w:sz w:val="24"/>
                <w:szCs w:val="24"/>
              </w:rPr>
              <w:t>moduł:</w:t>
            </w:r>
            <w:r w:rsidR="00B84524" w:rsidRPr="00CF399F">
              <w:rPr>
                <w:b/>
                <w:sz w:val="24"/>
                <w:szCs w:val="24"/>
              </w:rPr>
              <w:t>Instytut</w:t>
            </w:r>
            <w:proofErr w:type="spellEnd"/>
            <w:r w:rsidR="00B84524" w:rsidRPr="00CF399F">
              <w:rPr>
                <w:b/>
                <w:sz w:val="24"/>
                <w:szCs w:val="24"/>
              </w:rPr>
              <w:t xml:space="preserve">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</w:t>
            </w:r>
            <w:proofErr w:type="spellStart"/>
            <w:r w:rsidRPr="00CF399F">
              <w:rPr>
                <w:sz w:val="24"/>
                <w:szCs w:val="24"/>
              </w:rPr>
              <w:t>kierunku: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  <w:proofErr w:type="spellEnd"/>
          </w:p>
        </w:tc>
      </w:tr>
      <w:tr w:rsidR="00461A06" w:rsidRPr="00CF399F" w:rsidTr="00D81D50">
        <w:trPr>
          <w:cantSplit/>
          <w:trHeight w:val="289"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  <w:r w:rsidR="00D81D50">
              <w:rPr>
                <w:sz w:val="24"/>
                <w:szCs w:val="24"/>
              </w:rPr>
              <w:t xml:space="preserve"> </w:t>
            </w:r>
            <w:r w:rsidR="00300E4A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  <w:r w:rsidR="00D81D50">
              <w:rPr>
                <w:sz w:val="24"/>
                <w:szCs w:val="24"/>
              </w:rPr>
              <w:t xml:space="preserve"> </w:t>
            </w:r>
            <w:r w:rsidR="00095C97"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465BD" w:rsidRPr="00D81D50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  <w:r w:rsidR="00F24F4A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D81D5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547848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547848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D81D5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F227A1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F227A1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Feudalny model gospodarki średniowiecznej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Ekonomiczne i polityczne konsekwencje wielkich odkryć geograficznych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Polityka wczesnego kapitalizmu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agrarna</w:t>
            </w:r>
          </w:p>
          <w:p w:rsidR="00EC5209" w:rsidRPr="00CF399F" w:rsidRDefault="00A56935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Rozwój kapitalizmu w XIX wieku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na ziemiach polskich w XIX wieku</w:t>
            </w:r>
          </w:p>
          <w:p w:rsidR="00047577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</w:p>
          <w:p w:rsidR="00EC5209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</w:t>
            </w:r>
            <w:r w:rsidR="00EC5209" w:rsidRPr="00CF399F">
              <w:rPr>
                <w:sz w:val="24"/>
                <w:szCs w:val="24"/>
              </w:rPr>
              <w:t>ielki kryzys gospodarczy /1929-1933/</w:t>
            </w:r>
            <w:r w:rsidRPr="00CF399F">
              <w:rPr>
                <w:sz w:val="24"/>
                <w:szCs w:val="24"/>
              </w:rPr>
              <w:t xml:space="preserve"> i jego konsekwencje. </w:t>
            </w:r>
            <w:r w:rsidR="00EC5209" w:rsidRPr="00CF399F">
              <w:rPr>
                <w:sz w:val="24"/>
                <w:szCs w:val="24"/>
              </w:rPr>
              <w:t>Polityka interwencjonizmu państwowego /1933-1939/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polska w okresie międzywojennym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ZSRR /1917-1941/</w:t>
            </w:r>
          </w:p>
          <w:p w:rsidR="00B0285B" w:rsidRPr="00CF399F" w:rsidRDefault="00EC5209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</w:p>
          <w:p w:rsidR="00607887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Sytuacja gospodarcza w Polsce po drugiej wojnie światowej</w:t>
            </w:r>
          </w:p>
          <w:p w:rsidR="00461A06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Szpak J., Historia gospodarcza powszechna,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Powszechna historia gospodarcza,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Siodlarski J., Zarys historii gospodarczej Polski do 1945,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Teoria historii gospodarczej,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92555E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92555E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CF399F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01,  02, 03, 04, 05, 06, 07, 08, 09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p w:rsidR="00F1122A" w:rsidRDefault="00F1122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NAKŁAD PRACY STUDENTA</w:t>
            </w:r>
          </w:p>
          <w:p w:rsidR="00461A06" w:rsidRPr="00CF399F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D81D5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Liczba p. ECTS związana z zajęciami 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57E00"/>
    <w:rsid w:val="0026407F"/>
    <w:rsid w:val="002B2477"/>
    <w:rsid w:val="00300E4A"/>
    <w:rsid w:val="00342264"/>
    <w:rsid w:val="00372FA3"/>
    <w:rsid w:val="003C7A2D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1D82"/>
    <w:rsid w:val="008B229F"/>
    <w:rsid w:val="0092555E"/>
    <w:rsid w:val="009341A0"/>
    <w:rsid w:val="00A370FD"/>
    <w:rsid w:val="00A41337"/>
    <w:rsid w:val="00A56935"/>
    <w:rsid w:val="00A76981"/>
    <w:rsid w:val="00AD011A"/>
    <w:rsid w:val="00AE4763"/>
    <w:rsid w:val="00AF4D75"/>
    <w:rsid w:val="00B0285B"/>
    <w:rsid w:val="00B06BB2"/>
    <w:rsid w:val="00B31824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81D50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1122A"/>
    <w:rsid w:val="00F227A1"/>
    <w:rsid w:val="00F24F4A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15</cp:revision>
  <dcterms:created xsi:type="dcterms:W3CDTF">2012-09-05T09:28:00Z</dcterms:created>
  <dcterms:modified xsi:type="dcterms:W3CDTF">2012-09-18T19:48:00Z</dcterms:modified>
</cp:coreProperties>
</file>